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C3B" w:rsidRDefault="0097368F">
      <w:pPr>
        <w:jc w:val="right"/>
        <w:rPr>
          <w:sz w:val="28"/>
          <w:szCs w:val="28"/>
        </w:rPr>
      </w:pPr>
      <w:r>
        <w:rPr>
          <w:sz w:val="28"/>
          <w:szCs w:val="28"/>
        </w:rPr>
        <w:t>Принят</w:t>
      </w:r>
    </w:p>
    <w:p w:rsidR="00103C3B" w:rsidRDefault="0097368F">
      <w:pPr>
        <w:jc w:val="right"/>
        <w:rPr>
          <w:sz w:val="28"/>
          <w:szCs w:val="28"/>
        </w:rPr>
      </w:pPr>
      <w:r>
        <w:rPr>
          <w:sz w:val="28"/>
          <w:szCs w:val="28"/>
        </w:rPr>
        <w:t>на общем  собрании коллектива</w:t>
      </w:r>
    </w:p>
    <w:p w:rsidR="00103C3B" w:rsidRDefault="0097368F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МБДОУ «ЦРР -детский сад № 1 «Бэлэукэч»</w:t>
      </w:r>
    </w:p>
    <w:p w:rsidR="00103C3B" w:rsidRDefault="0097368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</w:t>
      </w:r>
      <w:r w:rsidR="000F1280">
        <w:rPr>
          <w:sz w:val="28"/>
          <w:szCs w:val="28"/>
        </w:rPr>
        <w:t xml:space="preserve">     Протокол № 6  от 17.08.2022г</w:t>
      </w:r>
      <w:bookmarkStart w:id="0" w:name="_GoBack"/>
      <w:bookmarkEnd w:id="0"/>
    </w:p>
    <w:p w:rsidR="00103C3B" w:rsidRDefault="00103C3B">
      <w:pPr>
        <w:jc w:val="center"/>
        <w:rPr>
          <w:b/>
          <w:bCs/>
          <w:sz w:val="28"/>
          <w:szCs w:val="28"/>
        </w:rPr>
      </w:pPr>
    </w:p>
    <w:p w:rsidR="00103C3B" w:rsidRDefault="00103C3B">
      <w:pPr>
        <w:jc w:val="center"/>
        <w:rPr>
          <w:b/>
          <w:bCs/>
          <w:sz w:val="28"/>
          <w:szCs w:val="28"/>
        </w:rPr>
      </w:pPr>
    </w:p>
    <w:p w:rsidR="00103C3B" w:rsidRDefault="0097368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План работы </w:t>
      </w:r>
    </w:p>
    <w:p w:rsidR="00103C3B" w:rsidRDefault="0097368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профсоюзной организации МБДОУ </w:t>
      </w:r>
    </w:p>
    <w:p w:rsidR="00103C3B" w:rsidRDefault="0097368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«Центр развития ребенка - д</w:t>
      </w:r>
      <w:r w:rsidR="00D61BBC">
        <w:rPr>
          <w:b/>
          <w:bCs/>
          <w:sz w:val="28"/>
          <w:szCs w:val="28"/>
        </w:rPr>
        <w:t>етский сад № 1 «Бэлэкэч» на 2022-2023</w:t>
      </w:r>
      <w:r>
        <w:rPr>
          <w:b/>
          <w:bCs/>
          <w:sz w:val="28"/>
          <w:szCs w:val="28"/>
        </w:rPr>
        <w:t xml:space="preserve">  год</w:t>
      </w:r>
    </w:p>
    <w:p w:rsidR="00103C3B" w:rsidRDefault="00103C3B"/>
    <w:p w:rsidR="00103C3B" w:rsidRDefault="00103C3B"/>
    <w:tbl>
      <w:tblPr>
        <w:tblW w:w="103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58"/>
        <w:gridCol w:w="5404"/>
        <w:gridCol w:w="1635"/>
        <w:gridCol w:w="2552"/>
      </w:tblGrid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  <w:t> </w:t>
            </w:r>
          </w:p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591" w:type="dxa"/>
            <w:gridSpan w:val="3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  <w:t> </w:t>
            </w:r>
          </w:p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Профсоюзные вопросы на общем собраний коллектива </w:t>
            </w:r>
          </w:p>
        </w:tc>
      </w:tr>
      <w:tr w:rsidR="00103C3B">
        <w:tc>
          <w:tcPr>
            <w:tcW w:w="758" w:type="dxa"/>
            <w:vMerge w:val="restart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Отчет о работе профсоюзного комитета. Задачи профсою</w:t>
            </w:r>
            <w:r w:rsidR="000F128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зной организации на новый   2022 – 2023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1635" w:type="dxa"/>
            <w:vMerge w:val="restart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Сентябрь,</w:t>
            </w:r>
          </w:p>
          <w:p w:rsidR="00103C3B" w:rsidRDefault="000F1280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2022</w:t>
            </w:r>
            <w:r w:rsidR="0097368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2552" w:type="dxa"/>
            <w:vMerge w:val="restart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Профком.</w:t>
            </w:r>
          </w:p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103C3B">
        <w:tc>
          <w:tcPr>
            <w:tcW w:w="758" w:type="dxa"/>
            <w:vMerge/>
          </w:tcPr>
          <w:p w:rsidR="00103C3B" w:rsidRDefault="00103C3B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103C3B" w:rsidRDefault="0097368F">
            <w:pPr>
              <w:pStyle w:val="af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работе администрации и профкома по соблюдению Трудового кодекса РФ.</w:t>
            </w:r>
          </w:p>
        </w:tc>
        <w:tc>
          <w:tcPr>
            <w:tcW w:w="1635" w:type="dxa"/>
            <w:vMerge/>
          </w:tcPr>
          <w:p w:rsidR="00103C3B" w:rsidRDefault="00103C3B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3C3B">
        <w:tc>
          <w:tcPr>
            <w:tcW w:w="758" w:type="dxa"/>
            <w:vMerge/>
          </w:tcPr>
          <w:p w:rsidR="00103C3B" w:rsidRDefault="00103C3B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103C3B" w:rsidRDefault="0097368F">
            <w:pPr>
              <w:pStyle w:val="af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Утверждение сметы доходов и расходов профсоюзного бюджета.</w:t>
            </w:r>
          </w:p>
        </w:tc>
        <w:tc>
          <w:tcPr>
            <w:tcW w:w="1635" w:type="dxa"/>
            <w:vMerge/>
          </w:tcPr>
          <w:p w:rsidR="00103C3B" w:rsidRDefault="00103C3B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обучающихся, предупреждение травматизма и профессиональных заболеваний.</w:t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Март,</w:t>
            </w:r>
          </w:p>
          <w:p w:rsidR="00103C3B" w:rsidRDefault="000F1280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 w:rsidR="0097368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Председатель профкома. </w:t>
            </w:r>
          </w:p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Заведующий ДОУ.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  <w:t> </w:t>
            </w:r>
          </w:p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9591" w:type="dxa"/>
            <w:gridSpan w:val="3"/>
          </w:tcPr>
          <w:p w:rsidR="00103C3B" w:rsidRDefault="00103C3B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Заседания профкома</w:t>
            </w:r>
          </w:p>
        </w:tc>
      </w:tr>
      <w:tr w:rsidR="00103C3B">
        <w:tc>
          <w:tcPr>
            <w:tcW w:w="758" w:type="dxa"/>
            <w:vMerge w:val="restart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О состоянии готовности к учебному году, соблюдение охраны и улучшение условий труда. Обсуждение и утверждение проекта </w:t>
            </w:r>
            <w:r w:rsidR="000F128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отчёта о работе профкома за 2022 – 2023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учебный год.</w:t>
            </w:r>
          </w:p>
        </w:tc>
        <w:tc>
          <w:tcPr>
            <w:tcW w:w="1635" w:type="dxa"/>
            <w:vMerge w:val="restart"/>
          </w:tcPr>
          <w:p w:rsidR="00103C3B" w:rsidRDefault="000F1280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Август 2022</w:t>
            </w:r>
            <w:r w:rsidR="0097368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 w:val="restart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3C3B">
        <w:tc>
          <w:tcPr>
            <w:tcW w:w="758" w:type="dxa"/>
            <w:vMerge/>
          </w:tcPr>
          <w:p w:rsidR="00103C3B" w:rsidRDefault="00103C3B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103C3B" w:rsidRDefault="0097368F">
            <w:pPr>
              <w:pStyle w:val="af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распределений нагрузки на новый учебный год. Организационные вопросы .</w:t>
            </w:r>
          </w:p>
        </w:tc>
        <w:tc>
          <w:tcPr>
            <w:tcW w:w="1635" w:type="dxa"/>
            <w:vMerge/>
          </w:tcPr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3C3B">
        <w:tc>
          <w:tcPr>
            <w:tcW w:w="758" w:type="dxa"/>
            <w:vMerge/>
          </w:tcPr>
          <w:p w:rsidR="00103C3B" w:rsidRDefault="00103C3B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103C3B" w:rsidRDefault="0097368F">
            <w:pPr>
              <w:pStyle w:val="af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Утверждение плана работы профсоюзной организации на новый учебный год.</w:t>
            </w:r>
          </w:p>
        </w:tc>
        <w:tc>
          <w:tcPr>
            <w:tcW w:w="1635" w:type="dxa"/>
            <w:vMerge/>
          </w:tcPr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3C3B">
        <w:tc>
          <w:tcPr>
            <w:tcW w:w="758" w:type="dxa"/>
            <w:vMerge w:val="restart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Вопросы по  выполнению коллективного договора. Согласование графика отпусков работников. О проведении новогоднего вечера.</w:t>
            </w:r>
          </w:p>
        </w:tc>
        <w:tc>
          <w:tcPr>
            <w:tcW w:w="1635" w:type="dxa"/>
            <w:vMerge w:val="restart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Декабрь,</w:t>
            </w:r>
          </w:p>
          <w:p w:rsidR="00103C3B" w:rsidRDefault="000F1280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2022</w:t>
            </w:r>
            <w:r w:rsidR="0097368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552" w:type="dxa"/>
            <w:vMerge w:val="restart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03C3B">
        <w:trPr>
          <w:trHeight w:val="425"/>
        </w:trPr>
        <w:tc>
          <w:tcPr>
            <w:tcW w:w="758" w:type="dxa"/>
            <w:vMerge/>
          </w:tcPr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Организационные вопросы.</w:t>
            </w:r>
          </w:p>
        </w:tc>
        <w:tc>
          <w:tcPr>
            <w:tcW w:w="1635" w:type="dxa"/>
            <w:vMerge/>
          </w:tcPr>
          <w:p w:rsidR="00103C3B" w:rsidRDefault="00103C3B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3C3B">
        <w:tc>
          <w:tcPr>
            <w:tcW w:w="758" w:type="dxa"/>
            <w:vMerge w:val="restart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2.3.</w:t>
            </w:r>
          </w:p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проведении мероприятий, посвященных празднику 23 Февраля, Дню 8 марта.</w:t>
            </w:r>
          </w:p>
        </w:tc>
        <w:tc>
          <w:tcPr>
            <w:tcW w:w="1635" w:type="dxa"/>
            <w:vMerge w:val="restart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Февраль -</w:t>
            </w:r>
          </w:p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Март,</w:t>
            </w:r>
          </w:p>
          <w:p w:rsidR="00103C3B" w:rsidRDefault="000F1280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 w:rsidR="0097368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52" w:type="dxa"/>
            <w:vMerge w:val="restart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103C3B">
        <w:tc>
          <w:tcPr>
            <w:tcW w:w="758" w:type="dxa"/>
            <w:vMerge/>
          </w:tcPr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проведении аттеста</w:t>
            </w:r>
            <w:r w:rsidR="000F128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ции педагогических кадров в 2022 – 2023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учебном году.</w:t>
            </w:r>
          </w:p>
        </w:tc>
        <w:tc>
          <w:tcPr>
            <w:tcW w:w="1635" w:type="dxa"/>
            <w:vMerge/>
          </w:tcPr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3C3B">
        <w:tc>
          <w:tcPr>
            <w:tcW w:w="758" w:type="dxa"/>
            <w:vMerge/>
          </w:tcPr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Итоги проверки ведения личных дел и трудовых книжек работников.</w:t>
            </w:r>
          </w:p>
        </w:tc>
        <w:tc>
          <w:tcPr>
            <w:tcW w:w="1635" w:type="dxa"/>
            <w:vMerge/>
          </w:tcPr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3C3B">
        <w:tc>
          <w:tcPr>
            <w:tcW w:w="758" w:type="dxa"/>
          </w:tcPr>
          <w:p w:rsidR="00103C3B" w:rsidRDefault="00103C3B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9591" w:type="dxa"/>
            <w:gridSpan w:val="3"/>
          </w:tcPr>
          <w:p w:rsidR="00103C3B" w:rsidRDefault="00103C3B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Организационно – массовая и организационная  работа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Информировать членов профсоюза о решениях вышестоящих  профсоюзных органов.</w:t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Проводить «Час профсоюзной информации».</w:t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1раз в квартал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Провести сверку учёта членов Профсоюза.</w:t>
            </w:r>
          </w:p>
        </w:tc>
        <w:tc>
          <w:tcPr>
            <w:tcW w:w="1635" w:type="dxa"/>
          </w:tcPr>
          <w:p w:rsidR="00103C3B" w:rsidRDefault="000F1280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Сентябрь, 2022</w:t>
            </w:r>
            <w:r w:rsidR="0097368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Март, </w:t>
            </w:r>
          </w:p>
          <w:p w:rsidR="00103C3B" w:rsidRDefault="000F1280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 w:rsidR="0097368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Комиссия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Продолжить работу по вовлечению в профсоюз.</w:t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Обеспечить своевременное рассмотрение письменных  и устных заявлений членов профсоюза.</w:t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3.6.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мере необходи-мости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Секретарь</w:t>
            </w:r>
          </w:p>
        </w:tc>
      </w:tr>
      <w:tr w:rsidR="00103C3B">
        <w:tc>
          <w:tcPr>
            <w:tcW w:w="758" w:type="dxa"/>
          </w:tcPr>
          <w:p w:rsidR="00103C3B" w:rsidRDefault="00103C3B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9591" w:type="dxa"/>
            <w:gridSpan w:val="3"/>
          </w:tcPr>
          <w:p w:rsidR="00103C3B" w:rsidRDefault="00103C3B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Работа по защите социально трудовых прав и </w:t>
            </w:r>
          </w:p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профсоюзных интересов членов Профсоюза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Обеспечить контроль над проведением аттестации педагогических работников.</w:t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особому графику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Провести рейд по группам, с целью анализа состояния охраны труда. </w:t>
            </w:r>
          </w:p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35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Осень Весна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Председатель,</w:t>
            </w: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Уполномоченный по охране труда, члены комиссии, члены профкома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Совместно  с администрацией рассмотреть график отпусков педагогов и сотрудников ДОУ на </w:t>
            </w:r>
            <w:r w:rsidR="000F128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год.</w:t>
            </w:r>
          </w:p>
          <w:p w:rsidR="00103C3B" w:rsidRDefault="00103C3B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35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Декабрь,</w:t>
            </w:r>
          </w:p>
          <w:p w:rsidR="00103C3B" w:rsidRDefault="000F1280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2022</w:t>
            </w:r>
            <w:r w:rsidR="0097368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Председатель, администрация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Совместно с администрацией рассмот</w:t>
            </w:r>
            <w:r w:rsidR="000F128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реть вопросы тарификации на 2022 – 2023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 ,</w:t>
            </w:r>
          </w:p>
          <w:p w:rsidR="00103C3B" w:rsidRDefault="000F1280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2022</w:t>
            </w:r>
            <w:r w:rsidR="0097368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комиссии по защите трудовых</w:t>
            </w: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профессиональных  прав.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4.5.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Рассмотреть вопрос о ходе выполнения локального акта «О  стимулировании работников».</w:t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103C3B" w:rsidRDefault="000F1280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август 2023</w:t>
            </w:r>
            <w:r w:rsidR="0097368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Председатель,</w:t>
            </w: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комиссии по защите трудовых</w:t>
            </w: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профессиональных  прав.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Принять участие в весенних акциях Профсоюза.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Апрель</w:t>
            </w:r>
            <w:r w:rsidR="000F128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2023г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профорганизации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4.7.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Обеспечить  членам Профсоюзной организации юридической, материальной, консультационной помощи.</w:t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мере необходи-мости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профорганизации, члены профкома</w:t>
            </w:r>
          </w:p>
        </w:tc>
      </w:tr>
      <w:tr w:rsidR="00103C3B">
        <w:tc>
          <w:tcPr>
            <w:tcW w:w="758" w:type="dxa"/>
          </w:tcPr>
          <w:p w:rsidR="00103C3B" w:rsidRDefault="00103C3B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9591" w:type="dxa"/>
            <w:gridSpan w:val="3"/>
          </w:tcPr>
          <w:p w:rsidR="00103C3B" w:rsidRDefault="00103C3B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Комиссия по охране труда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Заключить соглашение по</w:t>
            </w:r>
            <w:r w:rsidR="000F128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охране с администрацией на 2023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год.</w:t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Январь </w:t>
            </w:r>
            <w:r w:rsidR="000F128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 администрация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Осуществить контроль над соблюдением правил и норм охраны труда, техники безопасности.</w:t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Уполномоченный по охране труда</w:t>
            </w:r>
          </w:p>
        </w:tc>
      </w:tr>
      <w:tr w:rsidR="00103C3B">
        <w:tc>
          <w:tcPr>
            <w:tcW w:w="758" w:type="dxa"/>
          </w:tcPr>
          <w:p w:rsidR="00103C3B" w:rsidRDefault="00103C3B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9591" w:type="dxa"/>
            <w:gridSpan w:val="3"/>
          </w:tcPr>
          <w:p w:rsidR="00103C3B" w:rsidRDefault="00103C3B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Культурно-массовая  и физкльтурно-оздоровительная работа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6.1.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«Воспитатель – это звучит гордо».</w:t>
            </w:r>
          </w:p>
        </w:tc>
        <w:tc>
          <w:tcPr>
            <w:tcW w:w="1635" w:type="dxa"/>
          </w:tcPr>
          <w:p w:rsidR="00103C3B" w:rsidRDefault="000F1280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Сентябрь, 2022</w:t>
            </w:r>
            <w:r w:rsidR="0097368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6.2.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«Новогодние посиделки».</w:t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0F1280" w:rsidRDefault="000F1280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2022г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6.3.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«Уважаемые мужчины»</w:t>
            </w:r>
          </w:p>
        </w:tc>
        <w:tc>
          <w:tcPr>
            <w:tcW w:w="1635" w:type="dxa"/>
          </w:tcPr>
          <w:p w:rsidR="00103C3B" w:rsidRDefault="000F1280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Февраль 2023</w:t>
            </w:r>
            <w:r w:rsidR="0097368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6.4.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«Милым женщинам посвящается».</w:t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Март,</w:t>
            </w:r>
          </w:p>
          <w:p w:rsidR="00103C3B" w:rsidRDefault="000F1280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 w:rsidR="0097368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103C3B">
        <w:tc>
          <w:tcPr>
            <w:tcW w:w="758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6.5.</w:t>
            </w:r>
          </w:p>
        </w:tc>
        <w:tc>
          <w:tcPr>
            <w:tcW w:w="5404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Проводить оздоровительную работу среди работников ДОУ.</w:t>
            </w:r>
          </w:p>
        </w:tc>
        <w:tc>
          <w:tcPr>
            <w:tcW w:w="1635" w:type="dxa"/>
          </w:tcPr>
          <w:p w:rsidR="00103C3B" w:rsidRDefault="0097368F">
            <w:pPr>
              <w:pStyle w:val="af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52" w:type="dxa"/>
          </w:tcPr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Профком,</w:t>
            </w: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Инструктор по физкультуре,</w:t>
            </w:r>
          </w:p>
          <w:p w:rsidR="00103C3B" w:rsidRDefault="0097368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Мед.сестра</w:t>
            </w:r>
          </w:p>
        </w:tc>
      </w:tr>
    </w:tbl>
    <w:p w:rsidR="00103C3B" w:rsidRDefault="00103C3B"/>
    <w:p w:rsidR="00103C3B" w:rsidRDefault="00103C3B"/>
    <w:p w:rsidR="00103C3B" w:rsidRDefault="00103C3B"/>
    <w:p w:rsidR="00103C3B" w:rsidRDefault="00103C3B"/>
    <w:sectPr w:rsidR="00103C3B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3326" w:rsidRDefault="00363326">
      <w:r>
        <w:separator/>
      </w:r>
    </w:p>
  </w:endnote>
  <w:endnote w:type="continuationSeparator" w:id="0">
    <w:p w:rsidR="00363326" w:rsidRDefault="00363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3326" w:rsidRDefault="00363326">
      <w:r>
        <w:separator/>
      </w:r>
    </w:p>
  </w:footnote>
  <w:footnote w:type="continuationSeparator" w:id="0">
    <w:p w:rsidR="00363326" w:rsidRDefault="003633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C3B"/>
    <w:rsid w:val="000F1280"/>
    <w:rsid w:val="00103C3B"/>
    <w:rsid w:val="00363326"/>
    <w:rsid w:val="0097368F"/>
    <w:rsid w:val="00D61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8879A"/>
  <w15:docId w15:val="{544773BA-F2AE-442E-877F-86570D9BC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auto"/>
      </w:tcPr>
    </w:tblStylePr>
    <w:tblStylePr w:type="band1Horz">
      <w:tblPr/>
      <w:tcPr>
        <w:shd w:val="clear" w:color="F2F2F2" w:themeColor="text1" w:themeTint="0D" w:fill="auto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band1Vert">
      <w:tblPr/>
      <w:tcPr>
        <w:shd w:val="clear" w:color="AEC4E0" w:themeColor="accent1" w:themeTint="75" w:fill="auto"/>
      </w:tcPr>
    </w:tblStylePr>
    <w:tblStylePr w:type="band1Horz">
      <w:tblPr/>
      <w:tcPr>
        <w:shd w:val="clear" w:color="AEC4E0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band1Vert">
      <w:tblPr/>
      <w:tcPr>
        <w:shd w:val="clear" w:color="E2AEAD" w:themeColor="accent2" w:themeTint="75" w:fill="auto"/>
      </w:tcPr>
    </w:tblStylePr>
    <w:tblStylePr w:type="band1Horz">
      <w:tblPr/>
      <w:tcPr>
        <w:shd w:val="clear" w:color="E2AEAD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band1Vert">
      <w:tblPr/>
      <w:tcPr>
        <w:shd w:val="clear" w:color="D0DFB2" w:themeColor="accent3" w:themeTint="75" w:fill="auto"/>
      </w:tcPr>
    </w:tblStylePr>
    <w:tblStylePr w:type="band1Horz">
      <w:tblPr/>
      <w:tcPr>
        <w:shd w:val="clear" w:color="D0DFB2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band1Vert">
      <w:tblPr/>
      <w:tcPr>
        <w:shd w:val="clear" w:color="C4B7D4" w:themeColor="accent4" w:themeTint="75" w:fill="auto"/>
      </w:tcPr>
    </w:tblStylePr>
    <w:tblStylePr w:type="band1Horz">
      <w:tblPr/>
      <w:tcPr>
        <w:shd w:val="clear" w:color="C4B7D4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band1Vert">
      <w:tblPr/>
      <w:tcPr>
        <w:shd w:val="clear" w:color="ACD8E4" w:themeColor="accent5" w:themeTint="75" w:fill="auto"/>
      </w:tcPr>
    </w:tblStylePr>
    <w:tblStylePr w:type="band1Horz">
      <w:tblPr/>
      <w:tcPr>
        <w:shd w:val="clear" w:color="ACD8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band1Vert">
      <w:tblPr/>
      <w:tcPr>
        <w:shd w:val="clear" w:color="FBCEAA" w:themeColor="accent6" w:themeTint="75" w:fill="auto"/>
      </w:tcPr>
    </w:tblStylePr>
    <w:tblStylePr w:type="band1Horz">
      <w:tblPr/>
      <w:tcPr>
        <w:shd w:val="clear" w:color="FBCEAA" w:themeColor="accent6" w:themeTint="75" w:fill="auto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tblPr/>
      <w:tcPr>
        <w:shd w:val="clear" w:color="D2DFEE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tblPr/>
      <w:tcPr>
        <w:shd w:val="clear" w:color="EFD2D2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tblPr/>
      <w:tcPr>
        <w:shd w:val="clear" w:color="E5EED5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tblPr/>
      <w:tcPr>
        <w:shd w:val="clear" w:color="DFD8E7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tblPr/>
      <w:tcPr>
        <w:shd w:val="clear" w:color="D1EA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tblPr/>
      <w:tcPr>
        <w:shd w:val="clear" w:color="FDE4D0" w:themeColor="accent6" w:themeTint="40" w:fill="auto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000FF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paragraph" w:styleId="af8">
    <w:name w:val="No Spacing"/>
    <w:uiPriority w:val="1"/>
    <w:qFormat/>
    <w:rPr>
      <w:rFonts w:cs="Calibri"/>
      <w:sz w:val="22"/>
      <w:szCs w:val="22"/>
      <w:lang w:eastAsia="en-US"/>
    </w:rPr>
  </w:style>
  <w:style w:type="table" w:styleId="af9">
    <w:name w:val="Table Grid"/>
    <w:basedOn w:val="a1"/>
    <w:uiPriority w:val="99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markedcontent">
    <w:name w:val="markedcontent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645</Words>
  <Characters>3683</Characters>
  <Application>Microsoft Office Word</Application>
  <DocSecurity>0</DocSecurity>
  <Lines>30</Lines>
  <Paragraphs>8</Paragraphs>
  <ScaleCrop>false</ScaleCrop>
  <Company>SPecialiST RePack</Company>
  <LinksUpToDate>false</LinksUpToDate>
  <CharactersWithSpaces>4320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8</cp:revision>
  <dcterms:created xsi:type="dcterms:W3CDTF">2021-09-20T16:44:00Z</dcterms:created>
  <dcterms:modified xsi:type="dcterms:W3CDTF">2022-11-30T14:35:00Z</dcterms:modified>
</cp:coreProperties>
</file>